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rFonts w:ascii="Arial" w:hAnsi="Arial" w:eastAsia="Arial" w:cs="Arial"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  <w:t>EXTRATO DE AUTORIZAÇÃO DE CONTRATAÇÃO DIRETA PROCESSO Nº 001/2024</w:t>
      </w:r>
    </w:p>
    <w:p>
      <w:pPr>
        <w:pStyle w:val="Normal1"/>
        <w:rPr>
          <w:rFonts w:ascii="Arial" w:hAnsi="Arial" w:eastAsia="Arial" w:cs="Arial"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  <w:t>DISPENSA Nº 001/2024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Cândido Murilo Pinheiro Ramos prefeito municipal, no uso suas atribuições que lhe são conferidos por Lei, em cumprimento ao parágrafo único do art., 72 da Lei 14.133/2021, e considerando toda documentação que consta nos autos do processo administrativo nº 001/2024 e dispensa n° 001/2024  autorizo a contratação da </w:t>
      </w:r>
      <w:r>
        <w:rPr>
          <w:rFonts w:eastAsia="Arial" w:cs="Arial" w:ascii="Arial" w:hAnsi="Arial"/>
          <w:i/>
        </w:rPr>
        <w:t xml:space="preserve">FGP CONSULTORIA EM GESTÃO PÚBLICA MUNICIPAL EIRELI, </w:t>
      </w:r>
      <w:r>
        <w:rPr>
          <w:rFonts w:eastAsia="Arial" w:cs="Arial" w:ascii="Arial" w:hAnsi="Arial"/>
        </w:rPr>
        <w:t xml:space="preserve">inscrita no CPNJ sob n° 11.310.483/0001-47, para prestar os serviços de assessoria jurídica ou defesa de causas judiciais ou administrativas e </w:t>
      </w:r>
      <w:r>
        <w:rPr>
          <w:rFonts w:eastAsia="Arial" w:cs="Arial" w:ascii="Arial" w:hAnsi="Arial"/>
          <w:color w:val="000000"/>
        </w:rPr>
        <w:t xml:space="preserve">perante o tribunal de contas do estado de São Paulo, nas quais o Cimps seja parte, pelo </w:t>
      </w:r>
      <w:r>
        <w:rPr>
          <w:rFonts w:eastAsia="Arial" w:cs="Arial" w:ascii="Arial" w:hAnsi="Arial"/>
        </w:rPr>
        <w:t>valor global de R$ 46.800,00 (quarenta e seis mil e oitocentos reais), pelo período de 12 meses, com fundamento no art. 75, inciso II da Lei Federal nº 14.133/2021.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EXTRATO DE CONTRATO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PROCESSO ADMINISTRATIVO</w:t>
      </w:r>
      <w:r>
        <w:rPr>
          <w:rFonts w:eastAsia="Arial" w:cs="Arial" w:ascii="Arial" w:hAnsi="Arial"/>
          <w:sz w:val="20"/>
          <w:szCs w:val="20"/>
        </w:rPr>
        <w:t xml:space="preserve"> Nº 001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DISPENSA DE LICITAÇÃO</w:t>
      </w:r>
      <w:r>
        <w:rPr>
          <w:rFonts w:eastAsia="Arial" w:cs="Arial" w:ascii="Arial" w:hAnsi="Arial"/>
          <w:sz w:val="20"/>
          <w:szCs w:val="20"/>
        </w:rPr>
        <w:t xml:space="preserve"> Nº 001/2024 CONTRATO Nº 001/2024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FUNDAMENTO DA CONTRATAÇÃO</w:t>
      </w:r>
      <w:r>
        <w:rPr>
          <w:rFonts w:eastAsia="Arial" w:cs="Arial" w:ascii="Arial" w:hAnsi="Arial"/>
          <w:sz w:val="20"/>
          <w:szCs w:val="20"/>
        </w:rPr>
        <w:t>: ART. 75, INCISO II DA LEI FEDERAL 14.133/2021.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CONTRATANTE:</w:t>
      </w:r>
      <w:r>
        <w:rPr>
          <w:rFonts w:eastAsia="Arial" w:cs="Arial" w:ascii="Arial" w:hAnsi="Arial"/>
          <w:sz w:val="20"/>
          <w:szCs w:val="20"/>
        </w:rPr>
        <w:t xml:space="preserve"> CONSÓRCIO INTERMUNICIPAL DE POLÍTICAS SOCIAIS – CIMPS 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CONTRATADO:</w:t>
      </w:r>
      <w:r>
        <w:rPr>
          <w:rFonts w:eastAsia="Arial" w:cs="Arial" w:ascii="Arial" w:hAnsi="Arial"/>
          <w:sz w:val="20"/>
          <w:szCs w:val="20"/>
        </w:rPr>
        <w:t xml:space="preserve"> FGP CONSULTORIA EM GESTÃO PÚBLICA MUNICIPAL EIRELI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OBJETO:</w:t>
      </w:r>
      <w:r>
        <w:rPr>
          <w:rFonts w:eastAsia="Arial" w:cs="Arial" w:ascii="Arial" w:hAnsi="Arial"/>
          <w:sz w:val="20"/>
          <w:szCs w:val="20"/>
        </w:rPr>
        <w:t xml:space="preserve"> CONTRATAÇÃO 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DE PESSOA JURÍDICA ESPECIALIZADA, PARA PRESTAÇÃO DE SERVIÇOS DE ASSESSORIA E </w:t>
      </w:r>
      <w:r>
        <w:rPr>
          <w:rFonts w:eastAsia="Arial" w:cs="Arial" w:ascii="Arial" w:hAnsi="Arial"/>
          <w:sz w:val="20"/>
          <w:szCs w:val="20"/>
        </w:rPr>
        <w:t>CONSULTORIA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JURÍDICA OU DEFESAS DE CAUSAS JUDICIAIS OU ADMINISTRATIVAS INCLUSIVE PERANTE O TRIBUNAL DE CONTAS DO ESTADO DE SÃO PAULO, NAS QUAIS O CONSÓRCIO CIMPS, SEJA PARTE</w:t>
      </w:r>
      <w:r>
        <w:rPr>
          <w:rFonts w:eastAsia="Arial" w:cs="Arial" w:ascii="Arial" w:hAnsi="Arial"/>
          <w:sz w:val="20"/>
          <w:szCs w:val="20"/>
        </w:rPr>
        <w:t>.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DO PREÇO</w:t>
      </w:r>
      <w:r>
        <w:rPr>
          <w:rFonts w:eastAsia="Arial" w:cs="Arial" w:ascii="Arial" w:hAnsi="Arial"/>
          <w:sz w:val="20"/>
          <w:szCs w:val="20"/>
        </w:rPr>
        <w:t>: R$ 46.800,00 (QUARENTA E SEIS MIL E OITOCENTOS REAIS),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VIGÊNCIA:</w:t>
      </w:r>
      <w:r>
        <w:rPr>
          <w:rFonts w:eastAsia="Arial" w:cs="Arial" w:ascii="Arial" w:hAnsi="Arial"/>
          <w:sz w:val="20"/>
          <w:szCs w:val="20"/>
        </w:rPr>
        <w:t xml:space="preserve"> 12 MESES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DATA ASSINATURA:</w:t>
      </w:r>
      <w:r>
        <w:rPr>
          <w:rFonts w:eastAsia="Arial" w:cs="Arial" w:ascii="Arial" w:hAnsi="Arial"/>
          <w:sz w:val="20"/>
          <w:szCs w:val="20"/>
        </w:rPr>
        <w:t xml:space="preserve"> 20/05/2024</w:t>
      </w:r>
    </w:p>
    <w:p>
      <w:pPr>
        <w:pStyle w:val="Normal1"/>
        <w:pBdr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rPr/>
      </w:pPr>
      <w:r>
        <w:rPr/>
      </w:r>
    </w:p>
    <w:p>
      <w:pPr>
        <w:pStyle w:val="Normal1"/>
        <w:widowControl/>
        <w:bidi w:val="0"/>
        <w:spacing w:lineRule="auto" w:line="252" w:before="0" w:after="16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134" w:gutter="0" w:header="709" w:top="1701" w:footer="709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ptos">
    <w:charset w:val="00"/>
    <w:family w:val="roman"/>
    <w:pitch w:val="variable"/>
  </w:font>
  <w:font w:name="Play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before="0" w:after="1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hanging="0" w:left="0" w:right="0"/>
      <w:jc w:val="right"/>
      <w:rPr>
        <w:rFonts w:ascii="Aptos" w:hAnsi="Aptos" w:eastAsia="Aptos" w:cs="Aptos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ptos" w:cs="Apto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Página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Aptos" w:cs="Apto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de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hanging="0" w:left="0" w:right="0"/>
      <w:jc w:val="left"/>
      <w:rPr>
        <w:rFonts w:ascii="Aptos" w:hAnsi="Aptos" w:eastAsia="Aptos" w:cs="Aptos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ptos" w:cs="Apto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hanging="0" w:left="0" w:right="0"/>
      <w:jc w:val="right"/>
      <w:rPr>
        <w:rFonts w:ascii="Aptos" w:hAnsi="Aptos" w:eastAsia="Aptos" w:cs="Aptos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ptos" w:cs="Apto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Página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Aptos" w:cs="Apto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de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hanging="0" w:left="0" w:right="0"/>
      <w:jc w:val="left"/>
      <w:rPr>
        <w:rFonts w:ascii="Aptos" w:hAnsi="Aptos" w:eastAsia="Aptos" w:cs="Aptos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ptos" w:cs="Apto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before="0" w:after="1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color w:val="000000"/>
      </w:rPr>
    </w:pPr>
    <w:r>
      <w:rPr/>
      <w:drawing>
        <wp:inline distT="0" distB="0" distL="0" distR="0">
          <wp:extent cx="1221740" cy="863600"/>
          <wp:effectExtent l="0" t="0" r="0" b="0"/>
          <wp:docPr id="1" name="image1.png" descr="Padrão do plano de fun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Padrão do plano de fun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color w:val="000000"/>
      </w:rPr>
    </w:pPr>
    <w:r>
      <w:rPr/>
      <w:drawing>
        <wp:inline distT="0" distB="0" distL="0" distR="0">
          <wp:extent cx="1221740" cy="863600"/>
          <wp:effectExtent l="0" t="0" r="0" b="0"/>
          <wp:docPr id="2" name="image1.png" descr="Padrão do plano de fun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Padrão do plano de fun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Aptos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2" w:before="0" w:after="160"/>
      <w:jc w:val="left"/>
    </w:pPr>
    <w:rPr>
      <w:rFonts w:ascii="Aptos" w:hAnsi="Aptos" w:eastAsia="Aptos" w:cs="Aptos"/>
      <w:color w:val="auto"/>
      <w:kern w:val="0"/>
      <w:sz w:val="22"/>
      <w:szCs w:val="22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59" w:before="360" w:after="80"/>
    </w:pPr>
    <w:rPr>
      <w:rFonts w:ascii="Play" w:hAnsi="Play" w:eastAsia="Play" w:cs="Play"/>
      <w:color w:val="0F4761"/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59" w:before="160" w:after="80"/>
    </w:pPr>
    <w:rPr>
      <w:rFonts w:ascii="Play" w:hAnsi="Play" w:eastAsia="Play" w:cs="Play"/>
      <w:color w:val="0F4761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59" w:before="160" w:after="80"/>
    </w:pPr>
    <w:rPr>
      <w:color w:val="0F4761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59" w:before="80" w:after="40"/>
    </w:pPr>
    <w:rPr>
      <w:i/>
      <w:color w:val="0F4761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59" w:before="80" w:after="40"/>
    </w:pPr>
    <w:rPr>
      <w:color w:val="0F4761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59" w:before="40" w:after="0"/>
    </w:pPr>
    <w:rPr>
      <w:i/>
      <w:color w:val="595959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bidi w:val="0"/>
      <w:spacing w:lineRule="auto" w:line="252" w:before="0" w:after="160"/>
      <w:jc w:val="left"/>
    </w:pPr>
    <w:rPr>
      <w:rFonts w:ascii="Aptos" w:hAnsi="Aptos" w:eastAsia="Aptos" w:cs="Aptos"/>
      <w:color w:val="auto"/>
      <w:kern w:val="0"/>
      <w:sz w:val="22"/>
      <w:szCs w:val="22"/>
      <w:lang w:val="pt-BR" w:eastAsia="zh-CN" w:bidi="hi-IN"/>
    </w:rPr>
  </w:style>
  <w:style w:type="paragraph" w:styleId="Title">
    <w:name w:val="Title"/>
    <w:basedOn w:val="Normal1"/>
    <w:next w:val="Normal1"/>
    <w:qFormat/>
    <w:pPr>
      <w:spacing w:lineRule="auto" w:line="240" w:before="0" w:after="80"/>
    </w:pPr>
    <w:rPr>
      <w:rFonts w:ascii="Play" w:hAnsi="Play" w:eastAsia="Play" w:cs="Play"/>
      <w:sz w:val="56"/>
      <w:szCs w:val="56"/>
    </w:rPr>
  </w:style>
  <w:style w:type="paragraph" w:styleId="Subtitle">
    <w:name w:val="Subtitle"/>
    <w:basedOn w:val="Normal1"/>
    <w:next w:val="Normal1"/>
    <w:qFormat/>
    <w:pPr>
      <w:spacing w:lineRule="auto" w:line="259"/>
    </w:pPr>
    <w:rPr>
      <w:color w:val="595959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paragraph" w:styleId="Footer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LibreOffice/24.2.2.2$Windows_X86_64 LibreOffice_project/d56cc158d8a96260b836f100ef4b4ef25d6f1a01</Application>
  <AppVersion>15.0000</AppVersion>
  <Pages>1</Pages>
  <Words>236</Words>
  <Characters>1320</Characters>
  <CharactersWithSpaces>1545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